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C17D5" w14:textId="77777777" w:rsidR="002B2354" w:rsidRDefault="003D29B2" w:rsidP="00F16BBD">
      <w:pPr>
        <w:jc w:val="center"/>
        <w:rPr>
          <w:rFonts w:ascii="Arial" w:hAnsi="Arial" w:cs="Arial"/>
          <w:b/>
          <w:sz w:val="40"/>
          <w:szCs w:val="40"/>
        </w:rPr>
      </w:pPr>
      <w:r>
        <w:rPr>
          <w:rFonts w:ascii="Arial" w:hAnsi="Arial" w:cs="Arial"/>
          <w:b/>
          <w:sz w:val="40"/>
          <w:szCs w:val="40"/>
        </w:rPr>
        <w:pict w14:anchorId="5D8C1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4pt;height:54pt;visibility:visible;mso-position-horizontal-relative:char;mso-position-vertical-relative:line">
            <v:imagedata r:id="rId5" o:title=""/>
          </v:shape>
        </w:pict>
      </w:r>
    </w:p>
    <w:p w14:paraId="5F5FDECE" w14:textId="77777777" w:rsidR="003D29B2" w:rsidRDefault="003D29B2" w:rsidP="003D29B2">
      <w:pPr>
        <w:jc w:val="center"/>
        <w:rPr>
          <w:b/>
          <w:bCs/>
          <w:sz w:val="44"/>
          <w:szCs w:val="44"/>
        </w:rPr>
      </w:pPr>
      <w:r>
        <w:rPr>
          <w:b/>
          <w:bCs/>
          <w:sz w:val="44"/>
          <w:szCs w:val="44"/>
        </w:rPr>
        <w:t>Acceptable Use Policy for Website</w:t>
      </w:r>
    </w:p>
    <w:p w14:paraId="7BF3645E" w14:textId="77777777" w:rsidR="003D29B2" w:rsidRDefault="003D29B2" w:rsidP="003D29B2"/>
    <w:p w14:paraId="435E5AB1" w14:textId="77777777" w:rsidR="003D29B2" w:rsidRDefault="003D29B2" w:rsidP="003D29B2">
      <w:pPr>
        <w:spacing w:before="281" w:after="281" w:line="240" w:lineRule="auto"/>
        <w:outlineLvl w:val="2"/>
      </w:pPr>
      <w:r>
        <w:rPr>
          <w:b/>
          <w:bCs/>
          <w:color w:val="000000"/>
          <w:sz w:val="28"/>
          <w:szCs w:val="28"/>
        </w:rPr>
        <w:t>1.Introduction</w:t>
      </w:r>
    </w:p>
    <w:p w14:paraId="15CA0B8D" w14:textId="279ABB4E" w:rsidR="003D29B2" w:rsidRDefault="003D29B2" w:rsidP="003D29B2">
      <w:pPr>
        <w:spacing w:before="240" w:after="240" w:line="240" w:lineRule="auto"/>
      </w:pPr>
      <w:r>
        <w:rPr>
          <w:color w:val="000000"/>
          <w:sz w:val="24"/>
          <w:szCs w:val="24"/>
        </w:rPr>
        <w:t>This is our acceptable use policy. If you use our website, it means that the policy applies to you and that you agree with it as part of our Website Terms</w:t>
      </w:r>
      <w:bookmarkStart w:id="0" w:name="_GoBack"/>
      <w:bookmarkEnd w:id="0"/>
      <w:r>
        <w:rPr>
          <w:color w:val="000000"/>
          <w:sz w:val="24"/>
          <w:szCs w:val="24"/>
        </w:rPr>
        <w:t>.</w:t>
      </w:r>
    </w:p>
    <w:p w14:paraId="0329CC22" w14:textId="77777777" w:rsidR="003D29B2" w:rsidRDefault="003D29B2" w:rsidP="003D29B2">
      <w:pPr>
        <w:spacing w:before="240" w:after="240" w:line="240" w:lineRule="auto"/>
      </w:pPr>
      <w:r>
        <w:rPr>
          <w:color w:val="000000"/>
          <w:sz w:val="24"/>
          <w:szCs w:val="24"/>
        </w:rPr>
        <w:t>We may change these terms, so we expect you to check this page from time to time as the changes will be binding on you. There may also be changes elsewhere on our site.</w:t>
      </w:r>
    </w:p>
    <w:p w14:paraId="7588F8C2" w14:textId="77777777" w:rsidR="003D29B2" w:rsidRDefault="003D29B2" w:rsidP="003D29B2"/>
    <w:p w14:paraId="22BC2477" w14:textId="77777777" w:rsidR="003D29B2" w:rsidRDefault="003D29B2" w:rsidP="003D29B2">
      <w:pPr>
        <w:spacing w:before="281" w:after="281" w:line="240" w:lineRule="auto"/>
        <w:outlineLvl w:val="2"/>
      </w:pPr>
      <w:r>
        <w:rPr>
          <w:b/>
          <w:bCs/>
          <w:color w:val="000000"/>
          <w:sz w:val="28"/>
          <w:szCs w:val="28"/>
        </w:rPr>
        <w:t>2.Who We Are</w:t>
      </w:r>
    </w:p>
    <w:p w14:paraId="26CFA8B2" w14:textId="77777777" w:rsidR="003D29B2" w:rsidRDefault="003D29B2" w:rsidP="003D29B2">
      <w:pPr>
        <w:spacing w:before="240" w:after="240" w:line="240" w:lineRule="auto"/>
      </w:pPr>
      <w:r>
        <w:rPr>
          <w:sz w:val="24"/>
          <w:szCs w:val="24"/>
        </w:rPr>
        <w:t>Kingschurcheden.co.uk is operated by King’s Church Eden, a UK Charity registered in England under charity number 1120960</w:t>
      </w:r>
    </w:p>
    <w:p w14:paraId="078788BD" w14:textId="77777777" w:rsidR="003D29B2" w:rsidRDefault="003D29B2" w:rsidP="003D29B2">
      <w:pPr>
        <w:spacing w:before="240" w:after="240" w:line="240" w:lineRule="auto"/>
      </w:pPr>
      <w:r>
        <w:rPr>
          <w:sz w:val="24"/>
          <w:szCs w:val="24"/>
        </w:rPr>
        <w:t>Some important details about us:</w:t>
      </w:r>
    </w:p>
    <w:p w14:paraId="7595667E" w14:textId="77777777" w:rsidR="003D29B2" w:rsidRDefault="003D29B2" w:rsidP="003D29B2">
      <w:pPr>
        <w:spacing w:before="240" w:after="240" w:line="240" w:lineRule="auto"/>
      </w:pPr>
      <w:r>
        <w:rPr>
          <w:sz w:val="24"/>
          <w:szCs w:val="24"/>
        </w:rPr>
        <w:t xml:space="preserve">Our registered office is at: 10 </w:t>
      </w:r>
      <w:proofErr w:type="spellStart"/>
      <w:r>
        <w:rPr>
          <w:sz w:val="24"/>
          <w:szCs w:val="24"/>
        </w:rPr>
        <w:t>Fairybead</w:t>
      </w:r>
      <w:proofErr w:type="spellEnd"/>
      <w:r>
        <w:rPr>
          <w:sz w:val="24"/>
          <w:szCs w:val="24"/>
        </w:rPr>
        <w:t xml:space="preserve"> </w:t>
      </w:r>
      <w:proofErr w:type="gramStart"/>
      <w:r>
        <w:rPr>
          <w:sz w:val="24"/>
          <w:szCs w:val="24"/>
        </w:rPr>
        <w:t>Park  Stainton</w:t>
      </w:r>
      <w:proofErr w:type="gramEnd"/>
      <w:r>
        <w:rPr>
          <w:sz w:val="24"/>
          <w:szCs w:val="24"/>
        </w:rPr>
        <w:t xml:space="preserve">  Penrith  CA11 0DY</w:t>
      </w:r>
    </w:p>
    <w:p w14:paraId="7F89D393" w14:textId="77777777" w:rsidR="003D29B2" w:rsidRDefault="003D29B2" w:rsidP="003D29B2">
      <w:pPr>
        <w:spacing w:before="240" w:after="240" w:line="240" w:lineRule="auto"/>
      </w:pPr>
      <w:r>
        <w:rPr>
          <w:sz w:val="24"/>
          <w:szCs w:val="24"/>
        </w:rPr>
        <w:t>Our regulator is: The Charity Commission</w:t>
      </w:r>
    </w:p>
    <w:p w14:paraId="6586AC81" w14:textId="77777777" w:rsidR="003D29B2" w:rsidRDefault="003D29B2" w:rsidP="003D29B2"/>
    <w:p w14:paraId="7A94C5AC" w14:textId="77777777" w:rsidR="003D29B2" w:rsidRDefault="003D29B2" w:rsidP="003D29B2">
      <w:pPr>
        <w:spacing w:before="281" w:after="281" w:line="240" w:lineRule="auto"/>
        <w:outlineLvl w:val="2"/>
      </w:pPr>
      <w:r>
        <w:rPr>
          <w:b/>
          <w:bCs/>
          <w:color w:val="000000"/>
          <w:sz w:val="28"/>
          <w:szCs w:val="28"/>
        </w:rPr>
        <w:t>3.What you must not do</w:t>
      </w:r>
    </w:p>
    <w:p w14:paraId="38705E82" w14:textId="77777777" w:rsidR="003D29B2" w:rsidRDefault="003D29B2" w:rsidP="003D29B2">
      <w:pPr>
        <w:spacing w:before="240" w:after="240" w:line="240" w:lineRule="auto"/>
      </w:pPr>
      <w:r>
        <w:rPr>
          <w:color w:val="000000"/>
          <w:sz w:val="24"/>
          <w:szCs w:val="24"/>
        </w:rPr>
        <w:t>You must not use the site to do any of the following:</w:t>
      </w:r>
    </w:p>
    <w:p w14:paraId="49E660FE" w14:textId="77777777" w:rsidR="003D29B2" w:rsidRDefault="003D29B2" w:rsidP="003D29B2">
      <w:pPr>
        <w:spacing w:before="240" w:after="240" w:line="240" w:lineRule="auto"/>
      </w:pPr>
      <w:r>
        <w:rPr>
          <w:color w:val="000000"/>
          <w:sz w:val="24"/>
          <w:szCs w:val="24"/>
        </w:rPr>
        <w:tab/>
        <w:t>Break any laws or regulations</w:t>
      </w:r>
    </w:p>
    <w:p w14:paraId="2623B9DB" w14:textId="77777777" w:rsidR="003D29B2" w:rsidRDefault="003D29B2" w:rsidP="003D29B2">
      <w:pPr>
        <w:spacing w:before="240" w:after="240" w:line="240" w:lineRule="auto"/>
      </w:pPr>
      <w:r>
        <w:rPr>
          <w:color w:val="000000"/>
          <w:sz w:val="24"/>
          <w:szCs w:val="24"/>
        </w:rPr>
        <w:tab/>
        <w:t>Do anything fraudulent, or which has a fraudulent effect</w:t>
      </w:r>
    </w:p>
    <w:p w14:paraId="439DC845" w14:textId="77777777" w:rsidR="003D29B2" w:rsidRDefault="003D29B2" w:rsidP="003D29B2">
      <w:pPr>
        <w:spacing w:before="240" w:after="240" w:line="240" w:lineRule="auto"/>
      </w:pPr>
      <w:r>
        <w:rPr>
          <w:color w:val="000000"/>
          <w:sz w:val="24"/>
          <w:szCs w:val="24"/>
        </w:rPr>
        <w:tab/>
        <w:t>Harm or attempt to harm minors</w:t>
      </w:r>
    </w:p>
    <w:p w14:paraId="1718E45F" w14:textId="77777777" w:rsidR="003D29B2" w:rsidRDefault="003D29B2" w:rsidP="003D29B2">
      <w:pPr>
        <w:spacing w:before="240" w:after="240" w:line="240" w:lineRule="auto"/>
        <w:ind w:left="708" w:hanging="708"/>
      </w:pPr>
      <w:r>
        <w:rPr>
          <w:color w:val="000000"/>
          <w:sz w:val="24"/>
          <w:szCs w:val="24"/>
        </w:rPr>
        <w:tab/>
        <w:t>Do anything with material that does not meet our content standards (these are listed below)</w:t>
      </w:r>
    </w:p>
    <w:p w14:paraId="30FDDA2B" w14:textId="77777777" w:rsidR="003D29B2" w:rsidRDefault="003D29B2" w:rsidP="003D29B2">
      <w:pPr>
        <w:spacing w:before="240" w:after="240" w:line="240" w:lineRule="auto"/>
      </w:pPr>
      <w:r>
        <w:rPr>
          <w:color w:val="000000"/>
          <w:sz w:val="24"/>
          <w:szCs w:val="24"/>
        </w:rPr>
        <w:tab/>
        <w:t>Do anything with unsolicited advertising material (known as spam)</w:t>
      </w:r>
    </w:p>
    <w:p w14:paraId="15A76C4E" w14:textId="77777777" w:rsidR="003D29B2" w:rsidRDefault="003D29B2" w:rsidP="003D29B2">
      <w:pPr>
        <w:spacing w:before="240" w:after="240" w:line="240" w:lineRule="auto"/>
        <w:ind w:left="708" w:hanging="708"/>
      </w:pPr>
      <w:r>
        <w:rPr>
          <w:color w:val="000000"/>
          <w:sz w:val="24"/>
          <w:szCs w:val="24"/>
        </w:rPr>
        <w:tab/>
        <w:t>Transmit any data or material that is harmful to other programs, software, or hardware (for example, viruses, Trojan horses, worms, etc.)</w:t>
      </w:r>
    </w:p>
    <w:p w14:paraId="52F2A727" w14:textId="77777777" w:rsidR="003D29B2" w:rsidRDefault="003D29B2" w:rsidP="003D29B2">
      <w:pPr>
        <w:spacing w:before="240" w:after="240" w:line="240" w:lineRule="auto"/>
        <w:ind w:left="708" w:hanging="708"/>
      </w:pPr>
      <w:r>
        <w:rPr>
          <w:color w:val="000000"/>
          <w:sz w:val="24"/>
          <w:szCs w:val="24"/>
        </w:rPr>
        <w:tab/>
        <w:t>Copy in any way or re-sell any part of our site (unless we allow it under our website terms)</w:t>
      </w:r>
    </w:p>
    <w:p w14:paraId="42037390" w14:textId="77777777" w:rsidR="003D29B2" w:rsidRDefault="003D29B2" w:rsidP="003D29B2">
      <w:pPr>
        <w:spacing w:before="240" w:after="240" w:line="240" w:lineRule="auto"/>
        <w:ind w:left="708" w:hanging="708"/>
      </w:pPr>
      <w:r>
        <w:rPr>
          <w:color w:val="000000"/>
          <w:sz w:val="24"/>
          <w:szCs w:val="24"/>
        </w:rPr>
        <w:tab/>
        <w:t>Interfere with or damage any part of our site, equipment, network, software or storage arrangements.</w:t>
      </w:r>
    </w:p>
    <w:p w14:paraId="19752079" w14:textId="77777777" w:rsidR="003D29B2" w:rsidRDefault="003D29B2" w:rsidP="003D29B2"/>
    <w:p w14:paraId="3D6B8E89" w14:textId="77777777" w:rsidR="003D29B2" w:rsidRDefault="003D29B2" w:rsidP="003D29B2">
      <w:pPr>
        <w:spacing w:before="281" w:after="281" w:line="240" w:lineRule="auto"/>
        <w:outlineLvl w:val="2"/>
      </w:pPr>
      <w:r>
        <w:rPr>
          <w:b/>
          <w:bCs/>
          <w:color w:val="000000"/>
          <w:sz w:val="28"/>
          <w:szCs w:val="28"/>
        </w:rPr>
        <w:lastRenderedPageBreak/>
        <w:t>4.Content Standards</w:t>
      </w:r>
    </w:p>
    <w:p w14:paraId="6247E9AC" w14:textId="77777777" w:rsidR="003D29B2" w:rsidRDefault="003D29B2" w:rsidP="003D29B2">
      <w:pPr>
        <w:spacing w:before="240" w:after="240" w:line="240" w:lineRule="auto"/>
      </w:pPr>
      <w:r>
        <w:rPr>
          <w:color w:val="000000"/>
          <w:sz w:val="24"/>
          <w:szCs w:val="24"/>
        </w:rPr>
        <w:t>Here are our content standards. They apply to all material that you contribute to our site and to all interactive services.</w:t>
      </w:r>
    </w:p>
    <w:p w14:paraId="7BDC4565" w14:textId="77777777" w:rsidR="003D29B2" w:rsidRDefault="003D29B2" w:rsidP="003D29B2">
      <w:pPr>
        <w:spacing w:before="240" w:after="240" w:line="240" w:lineRule="auto"/>
      </w:pPr>
      <w:r>
        <w:rPr>
          <w:color w:val="000000"/>
          <w:sz w:val="24"/>
          <w:szCs w:val="24"/>
        </w:rPr>
        <w:t>You must follow these standards carefully, but please also follow the spirit of them.</w:t>
      </w:r>
    </w:p>
    <w:p w14:paraId="4C5F32B2" w14:textId="77777777" w:rsidR="003D29B2" w:rsidRDefault="003D29B2" w:rsidP="003D29B2">
      <w:pPr>
        <w:spacing w:before="240" w:after="240" w:line="240" w:lineRule="auto"/>
      </w:pPr>
      <w:r>
        <w:rPr>
          <w:color w:val="000000"/>
          <w:sz w:val="24"/>
          <w:szCs w:val="24"/>
        </w:rPr>
        <w:t>Your contributions must be:</w:t>
      </w:r>
    </w:p>
    <w:p w14:paraId="7B28AC01" w14:textId="77777777" w:rsidR="003D29B2" w:rsidRDefault="003D29B2" w:rsidP="003D29B2">
      <w:pPr>
        <w:spacing w:before="240" w:after="240" w:line="240" w:lineRule="auto"/>
      </w:pPr>
      <w:r>
        <w:rPr>
          <w:color w:val="000000"/>
          <w:sz w:val="24"/>
          <w:szCs w:val="24"/>
        </w:rPr>
        <w:tab/>
        <w:t>Accurate (if they are factual)</w:t>
      </w:r>
    </w:p>
    <w:p w14:paraId="625B9E4B" w14:textId="77777777" w:rsidR="003D29B2" w:rsidRDefault="003D29B2" w:rsidP="003D29B2">
      <w:pPr>
        <w:spacing w:before="240" w:after="240" w:line="240" w:lineRule="auto"/>
      </w:pPr>
      <w:r>
        <w:rPr>
          <w:color w:val="000000"/>
          <w:sz w:val="24"/>
          <w:szCs w:val="24"/>
        </w:rPr>
        <w:tab/>
        <w:t>Genuine (if they state opinions)</w:t>
      </w:r>
    </w:p>
    <w:p w14:paraId="6FD48DDE" w14:textId="77777777" w:rsidR="003D29B2" w:rsidRDefault="003D29B2" w:rsidP="003D29B2">
      <w:pPr>
        <w:spacing w:before="240" w:after="240" w:line="240" w:lineRule="auto"/>
      </w:pPr>
      <w:r>
        <w:rPr>
          <w:color w:val="000000"/>
          <w:sz w:val="24"/>
          <w:szCs w:val="24"/>
        </w:rPr>
        <w:tab/>
        <w:t>Within the law.</w:t>
      </w:r>
    </w:p>
    <w:p w14:paraId="485369B2" w14:textId="77777777" w:rsidR="003D29B2" w:rsidRDefault="003D29B2" w:rsidP="003D29B2">
      <w:pPr>
        <w:spacing w:before="240" w:after="240" w:line="240" w:lineRule="auto"/>
      </w:pPr>
      <w:r>
        <w:rPr>
          <w:color w:val="000000"/>
          <w:sz w:val="24"/>
          <w:szCs w:val="24"/>
        </w:rPr>
        <w:t>Your contributions must not be:</w:t>
      </w:r>
    </w:p>
    <w:p w14:paraId="430AA8CE" w14:textId="77777777" w:rsidR="003D29B2" w:rsidRDefault="003D29B2" w:rsidP="003D29B2">
      <w:pPr>
        <w:spacing w:before="240" w:after="240" w:line="240" w:lineRule="auto"/>
      </w:pPr>
      <w:r>
        <w:rPr>
          <w:color w:val="000000"/>
          <w:sz w:val="24"/>
          <w:szCs w:val="24"/>
        </w:rPr>
        <w:tab/>
        <w:t>Defamatory, obscene or offensive</w:t>
      </w:r>
    </w:p>
    <w:p w14:paraId="0AFACA32" w14:textId="77777777" w:rsidR="003D29B2" w:rsidRDefault="003D29B2" w:rsidP="003D29B2">
      <w:pPr>
        <w:spacing w:before="240" w:after="240" w:line="240" w:lineRule="auto"/>
      </w:pPr>
      <w:r>
        <w:rPr>
          <w:color w:val="000000"/>
          <w:sz w:val="24"/>
          <w:szCs w:val="24"/>
        </w:rPr>
        <w:tab/>
        <w:t>Likely to deceive, harass, annoy, threaten, or invade someone else's privacy.</w:t>
      </w:r>
    </w:p>
    <w:p w14:paraId="522B8E18" w14:textId="77777777" w:rsidR="003D29B2" w:rsidRDefault="003D29B2" w:rsidP="003D29B2">
      <w:pPr>
        <w:spacing w:before="240" w:after="240" w:line="240" w:lineRule="auto"/>
      </w:pPr>
      <w:r>
        <w:rPr>
          <w:color w:val="000000"/>
          <w:sz w:val="24"/>
          <w:szCs w:val="24"/>
        </w:rPr>
        <w:t>And they must not:</w:t>
      </w:r>
    </w:p>
    <w:p w14:paraId="6BF715D1" w14:textId="77777777" w:rsidR="003D29B2" w:rsidRDefault="003D29B2" w:rsidP="003D29B2">
      <w:pPr>
        <w:spacing w:before="240" w:after="240" w:line="240" w:lineRule="auto"/>
      </w:pPr>
      <w:r>
        <w:rPr>
          <w:color w:val="000000"/>
          <w:sz w:val="24"/>
          <w:szCs w:val="24"/>
        </w:rPr>
        <w:tab/>
        <w:t>Promote material that is sexually explicit</w:t>
      </w:r>
    </w:p>
    <w:p w14:paraId="010CF0BC" w14:textId="77777777" w:rsidR="003D29B2" w:rsidRDefault="003D29B2" w:rsidP="003D29B2">
      <w:pPr>
        <w:spacing w:before="240" w:after="240" w:line="240" w:lineRule="auto"/>
        <w:ind w:left="708" w:hanging="708"/>
      </w:pPr>
      <w:r>
        <w:rPr>
          <w:color w:val="000000"/>
          <w:sz w:val="24"/>
          <w:szCs w:val="24"/>
        </w:rPr>
        <w:tab/>
        <w:t>Promote violence, or discrimination based on race, sex, religion, nationality, age, disability, or sexual orientation</w:t>
      </w:r>
    </w:p>
    <w:p w14:paraId="687C0EDF" w14:textId="77777777" w:rsidR="003D29B2" w:rsidRDefault="003D29B2" w:rsidP="003D29B2">
      <w:pPr>
        <w:spacing w:before="240" w:after="240" w:line="240" w:lineRule="auto"/>
      </w:pPr>
      <w:r>
        <w:rPr>
          <w:color w:val="000000"/>
          <w:sz w:val="24"/>
          <w:szCs w:val="24"/>
        </w:rPr>
        <w:tab/>
        <w:t>Infringe anyone else's intellectual property</w:t>
      </w:r>
    </w:p>
    <w:p w14:paraId="7A537227" w14:textId="77777777" w:rsidR="003D29B2" w:rsidRDefault="003D29B2" w:rsidP="003D29B2">
      <w:pPr>
        <w:spacing w:before="240" w:after="240" w:line="240" w:lineRule="auto"/>
      </w:pPr>
      <w:r>
        <w:rPr>
          <w:color w:val="000000"/>
          <w:sz w:val="24"/>
          <w:szCs w:val="24"/>
        </w:rPr>
        <w:tab/>
        <w:t>Be used to impersonate anyone, or misrepresent anyone's identity</w:t>
      </w:r>
    </w:p>
    <w:p w14:paraId="6E4F321C" w14:textId="77777777" w:rsidR="003D29B2" w:rsidRDefault="003D29B2" w:rsidP="003D29B2">
      <w:pPr>
        <w:spacing w:before="240" w:after="240" w:line="240" w:lineRule="auto"/>
      </w:pPr>
      <w:r>
        <w:rPr>
          <w:color w:val="000000"/>
          <w:sz w:val="24"/>
          <w:szCs w:val="24"/>
        </w:rPr>
        <w:tab/>
        <w:t>Encourage or assist anything that breaks the law.</w:t>
      </w:r>
    </w:p>
    <w:p w14:paraId="6F424465" w14:textId="77777777" w:rsidR="003D29B2" w:rsidRDefault="003D29B2" w:rsidP="003D29B2"/>
    <w:p w14:paraId="5C46CA01" w14:textId="77777777" w:rsidR="003D29B2" w:rsidRDefault="003D29B2" w:rsidP="003D29B2">
      <w:pPr>
        <w:spacing w:before="281" w:after="281" w:line="240" w:lineRule="auto"/>
        <w:outlineLvl w:val="2"/>
      </w:pPr>
      <w:r>
        <w:rPr>
          <w:b/>
          <w:bCs/>
          <w:color w:val="000000"/>
          <w:sz w:val="28"/>
          <w:szCs w:val="28"/>
        </w:rPr>
        <w:t>5.Interactive Services</w:t>
      </w:r>
    </w:p>
    <w:p w14:paraId="22C0772F" w14:textId="77777777" w:rsidR="003D29B2" w:rsidRDefault="003D29B2" w:rsidP="003D29B2">
      <w:pPr>
        <w:spacing w:before="240" w:after="240" w:line="240" w:lineRule="auto"/>
      </w:pPr>
      <w:r>
        <w:rPr>
          <w:color w:val="000000"/>
          <w:sz w:val="24"/>
          <w:szCs w:val="24"/>
        </w:rPr>
        <w:t>Our standards for interactive services, such as chat rooms and bulletin boards, are as follows:</w:t>
      </w:r>
    </w:p>
    <w:p w14:paraId="4CA9125A" w14:textId="77777777" w:rsidR="003D29B2" w:rsidRDefault="003D29B2" w:rsidP="003D29B2">
      <w:pPr>
        <w:spacing w:before="240" w:after="240" w:line="240" w:lineRule="auto"/>
      </w:pPr>
      <w:r>
        <w:rPr>
          <w:color w:val="000000"/>
          <w:sz w:val="24"/>
          <w:szCs w:val="24"/>
        </w:rPr>
        <w:tab/>
        <w:t>We will tell you clearly about the service</w:t>
      </w:r>
    </w:p>
    <w:p w14:paraId="0D31DD17" w14:textId="77777777" w:rsidR="003D29B2" w:rsidRDefault="003D29B2" w:rsidP="003D29B2">
      <w:pPr>
        <w:spacing w:before="240" w:after="240" w:line="240" w:lineRule="auto"/>
      </w:pPr>
      <w:r>
        <w:rPr>
          <w:color w:val="000000"/>
          <w:sz w:val="24"/>
          <w:szCs w:val="24"/>
        </w:rPr>
        <w:tab/>
        <w:t>We will tell you what form of moderation we use for the site</w:t>
      </w:r>
    </w:p>
    <w:p w14:paraId="4CFB7F64" w14:textId="77777777" w:rsidR="003D29B2" w:rsidRDefault="003D29B2" w:rsidP="003D29B2">
      <w:pPr>
        <w:spacing w:before="240" w:after="240" w:line="240" w:lineRule="auto"/>
        <w:ind w:left="708" w:hanging="708"/>
      </w:pPr>
      <w:r>
        <w:rPr>
          <w:color w:val="000000"/>
          <w:sz w:val="24"/>
          <w:szCs w:val="24"/>
        </w:rPr>
        <w:tab/>
        <w:t>We will try to assess risks on the site (especially for children) and will moderate if we think it is appropriate.</w:t>
      </w:r>
    </w:p>
    <w:p w14:paraId="6752F678" w14:textId="77777777" w:rsidR="003D29B2" w:rsidRDefault="003D29B2" w:rsidP="003D29B2">
      <w:pPr>
        <w:spacing w:before="240" w:after="240" w:line="240" w:lineRule="auto"/>
      </w:pPr>
      <w:r>
        <w:rPr>
          <w:color w:val="000000"/>
          <w:sz w:val="24"/>
          <w:szCs w:val="24"/>
        </w:rPr>
        <w:t>Please note, however, that we are not required to moderate our interactive service. We will not be responsible for any loss to anyone who does not use our site according to our standards (</w:t>
      </w:r>
      <w:proofErr w:type="gramStart"/>
      <w:r>
        <w:rPr>
          <w:color w:val="000000"/>
          <w:sz w:val="24"/>
          <w:szCs w:val="24"/>
        </w:rPr>
        <w:t>whether or not</w:t>
      </w:r>
      <w:proofErr w:type="gramEnd"/>
      <w:r>
        <w:rPr>
          <w:color w:val="000000"/>
          <w:sz w:val="24"/>
          <w:szCs w:val="24"/>
        </w:rPr>
        <w:t xml:space="preserve"> we have moderated the service).</w:t>
      </w:r>
    </w:p>
    <w:p w14:paraId="74C63CF2" w14:textId="77777777" w:rsidR="003D29B2" w:rsidRDefault="003D29B2" w:rsidP="003D29B2"/>
    <w:p w14:paraId="741D0A92" w14:textId="77777777" w:rsidR="003D29B2" w:rsidRDefault="003D29B2" w:rsidP="003D29B2">
      <w:pPr>
        <w:spacing w:before="281" w:after="281" w:line="240" w:lineRule="auto"/>
        <w:outlineLvl w:val="2"/>
      </w:pPr>
      <w:r>
        <w:rPr>
          <w:b/>
          <w:bCs/>
          <w:color w:val="000000"/>
          <w:sz w:val="28"/>
          <w:szCs w:val="28"/>
        </w:rPr>
        <w:t>6.Important Notice for Parents</w:t>
      </w:r>
    </w:p>
    <w:p w14:paraId="192B6A38" w14:textId="77777777" w:rsidR="003D29B2" w:rsidRDefault="003D29B2" w:rsidP="003D29B2">
      <w:pPr>
        <w:spacing w:before="240" w:after="240" w:line="240" w:lineRule="auto"/>
      </w:pPr>
      <w:r>
        <w:rPr>
          <w:color w:val="000000"/>
          <w:sz w:val="24"/>
          <w:szCs w:val="24"/>
        </w:rPr>
        <w:t>Use of our interactive service by a child is subject to parental consent</w:t>
      </w:r>
    </w:p>
    <w:p w14:paraId="31969E77" w14:textId="77777777" w:rsidR="003D29B2" w:rsidRDefault="003D29B2" w:rsidP="003D29B2">
      <w:pPr>
        <w:spacing w:before="240" w:after="240" w:line="240" w:lineRule="auto"/>
      </w:pPr>
      <w:r>
        <w:rPr>
          <w:color w:val="000000"/>
          <w:sz w:val="24"/>
          <w:szCs w:val="24"/>
        </w:rPr>
        <w:lastRenderedPageBreak/>
        <w:t>If you permit your child to use the service, we advise you to explain the risks. Moderation is not always effective</w:t>
      </w:r>
    </w:p>
    <w:p w14:paraId="7A4A16F1" w14:textId="77777777" w:rsidR="003D29B2" w:rsidRDefault="003D29B2" w:rsidP="003D29B2">
      <w:pPr>
        <w:spacing w:before="240" w:after="240" w:line="240" w:lineRule="auto"/>
      </w:pPr>
      <w:r>
        <w:rPr>
          <w:color w:val="000000"/>
          <w:sz w:val="24"/>
          <w:szCs w:val="24"/>
        </w:rPr>
        <w:t>Please contact us if you have a concern about moderation.</w:t>
      </w:r>
    </w:p>
    <w:p w14:paraId="075F01FB" w14:textId="77777777" w:rsidR="003D29B2" w:rsidRDefault="003D29B2" w:rsidP="003D29B2"/>
    <w:p w14:paraId="62DBB959" w14:textId="77777777" w:rsidR="003D29B2" w:rsidRDefault="003D29B2" w:rsidP="003D29B2">
      <w:pPr>
        <w:spacing w:before="281" w:after="281" w:line="240" w:lineRule="auto"/>
        <w:outlineLvl w:val="2"/>
      </w:pPr>
      <w:r>
        <w:rPr>
          <w:b/>
          <w:bCs/>
          <w:color w:val="000000"/>
          <w:sz w:val="28"/>
          <w:szCs w:val="28"/>
        </w:rPr>
        <w:t>7.Disclosure to Courts</w:t>
      </w:r>
    </w:p>
    <w:p w14:paraId="226269E5" w14:textId="77777777" w:rsidR="003D29B2" w:rsidRDefault="003D29B2" w:rsidP="003D29B2">
      <w:pPr>
        <w:spacing w:before="240" w:after="240" w:line="240" w:lineRule="auto"/>
      </w:pPr>
      <w:r>
        <w:rPr>
          <w:color w:val="000000"/>
          <w:sz w:val="24"/>
          <w:szCs w:val="24"/>
        </w:rPr>
        <w:t xml:space="preserve">If you </w:t>
      </w:r>
      <w:proofErr w:type="gramStart"/>
      <w:r>
        <w:rPr>
          <w:color w:val="000000"/>
          <w:sz w:val="24"/>
          <w:szCs w:val="24"/>
        </w:rPr>
        <w:t>have to</w:t>
      </w:r>
      <w:proofErr w:type="gramEnd"/>
      <w:r>
        <w:rPr>
          <w:color w:val="000000"/>
          <w:sz w:val="24"/>
          <w:szCs w:val="24"/>
        </w:rPr>
        <w:t xml:space="preserve"> disclose Confidential Information by order of a court or other public body you may do so.</w:t>
      </w:r>
    </w:p>
    <w:p w14:paraId="34853282" w14:textId="77777777" w:rsidR="003D29B2" w:rsidRDefault="003D29B2" w:rsidP="003D29B2"/>
    <w:p w14:paraId="74EF8788" w14:textId="77777777" w:rsidR="003D29B2" w:rsidRDefault="003D29B2" w:rsidP="003D29B2">
      <w:pPr>
        <w:spacing w:before="281" w:after="281" w:line="240" w:lineRule="auto"/>
        <w:outlineLvl w:val="2"/>
      </w:pPr>
      <w:r>
        <w:rPr>
          <w:b/>
          <w:bCs/>
          <w:color w:val="000000"/>
          <w:sz w:val="28"/>
          <w:szCs w:val="28"/>
        </w:rPr>
        <w:t>8.Suspension and Termination</w:t>
      </w:r>
    </w:p>
    <w:p w14:paraId="242F523C" w14:textId="77777777" w:rsidR="003D29B2" w:rsidRDefault="003D29B2" w:rsidP="003D29B2">
      <w:pPr>
        <w:spacing w:before="240" w:after="240" w:line="240" w:lineRule="auto"/>
      </w:pPr>
      <w:r>
        <w:rPr>
          <w:color w:val="000000"/>
          <w:sz w:val="24"/>
          <w:szCs w:val="24"/>
        </w:rPr>
        <w:t>If we think you have breached this policy, we will take whatever steps we think are necessary.</w:t>
      </w:r>
    </w:p>
    <w:p w14:paraId="46729BF1" w14:textId="77777777" w:rsidR="003D29B2" w:rsidRDefault="003D29B2" w:rsidP="003D29B2">
      <w:pPr>
        <w:spacing w:before="240" w:after="240" w:line="240" w:lineRule="auto"/>
      </w:pPr>
      <w:r>
        <w:rPr>
          <w:color w:val="000000"/>
          <w:sz w:val="24"/>
          <w:szCs w:val="24"/>
        </w:rPr>
        <w:t>These might include:</w:t>
      </w:r>
    </w:p>
    <w:p w14:paraId="35D545B7" w14:textId="77777777" w:rsidR="003D29B2" w:rsidRDefault="003D29B2" w:rsidP="003D29B2">
      <w:pPr>
        <w:spacing w:before="240" w:after="240" w:line="240" w:lineRule="auto"/>
      </w:pPr>
      <w:r>
        <w:rPr>
          <w:color w:val="000000"/>
          <w:sz w:val="24"/>
          <w:szCs w:val="24"/>
        </w:rPr>
        <w:tab/>
        <w:t>Stopping your use of the site temporarily or permanently</w:t>
      </w:r>
    </w:p>
    <w:p w14:paraId="51E05D2A" w14:textId="77777777" w:rsidR="003D29B2" w:rsidRDefault="003D29B2" w:rsidP="003D29B2">
      <w:pPr>
        <w:spacing w:before="240" w:after="240" w:line="240" w:lineRule="auto"/>
      </w:pPr>
      <w:r>
        <w:rPr>
          <w:color w:val="000000"/>
          <w:sz w:val="24"/>
          <w:szCs w:val="24"/>
        </w:rPr>
        <w:tab/>
        <w:t xml:space="preserve">Removing </w:t>
      </w:r>
      <w:proofErr w:type="gramStart"/>
      <w:r>
        <w:rPr>
          <w:color w:val="000000"/>
          <w:sz w:val="24"/>
          <w:szCs w:val="24"/>
        </w:rPr>
        <w:t>material</w:t>
      </w:r>
      <w:proofErr w:type="gramEnd"/>
      <w:r>
        <w:rPr>
          <w:color w:val="000000"/>
          <w:sz w:val="24"/>
          <w:szCs w:val="24"/>
        </w:rPr>
        <w:t xml:space="preserve"> you have put on the site</w:t>
      </w:r>
    </w:p>
    <w:p w14:paraId="2762EC60" w14:textId="77777777" w:rsidR="003D29B2" w:rsidRDefault="003D29B2" w:rsidP="003D29B2">
      <w:pPr>
        <w:spacing w:before="240" w:after="240" w:line="240" w:lineRule="auto"/>
      </w:pPr>
      <w:r>
        <w:rPr>
          <w:color w:val="000000"/>
          <w:sz w:val="24"/>
          <w:szCs w:val="24"/>
        </w:rPr>
        <w:tab/>
        <w:t>Sending you a warning</w:t>
      </w:r>
    </w:p>
    <w:p w14:paraId="1912E9BB" w14:textId="77777777" w:rsidR="003D29B2" w:rsidRDefault="003D29B2" w:rsidP="003D29B2">
      <w:pPr>
        <w:spacing w:before="240" w:after="240" w:line="240" w:lineRule="auto"/>
      </w:pPr>
      <w:r>
        <w:rPr>
          <w:color w:val="000000"/>
          <w:sz w:val="24"/>
          <w:szCs w:val="24"/>
        </w:rPr>
        <w:tab/>
        <w:t>Taking legal action</w:t>
      </w:r>
    </w:p>
    <w:p w14:paraId="059D7005" w14:textId="77777777" w:rsidR="003D29B2" w:rsidRDefault="003D29B2" w:rsidP="003D29B2">
      <w:pPr>
        <w:spacing w:before="240" w:after="240" w:line="240" w:lineRule="auto"/>
      </w:pPr>
      <w:r>
        <w:rPr>
          <w:color w:val="000000"/>
          <w:sz w:val="24"/>
          <w:szCs w:val="24"/>
        </w:rPr>
        <w:tab/>
        <w:t>Telling the right authorities.</w:t>
      </w:r>
    </w:p>
    <w:p w14:paraId="03DF356E" w14:textId="77777777" w:rsidR="003D29B2" w:rsidRDefault="003D29B2" w:rsidP="003D29B2">
      <w:pPr>
        <w:spacing w:before="240" w:after="240" w:line="240" w:lineRule="auto"/>
      </w:pPr>
      <w:r>
        <w:rPr>
          <w:color w:val="000000"/>
          <w:sz w:val="24"/>
          <w:szCs w:val="24"/>
        </w:rPr>
        <w:t>We exclude legal responsibility and cost for actions we take to deal with your breach of our policy.</w:t>
      </w:r>
    </w:p>
    <w:p w14:paraId="2511669F" w14:textId="77777777" w:rsidR="003D29B2" w:rsidRDefault="003D29B2" w:rsidP="003D29B2"/>
    <w:p w14:paraId="5D8C1803" w14:textId="77777777" w:rsidR="002B2354" w:rsidRPr="005E4B7D" w:rsidRDefault="002B2354" w:rsidP="003D29B2">
      <w:pPr>
        <w:jc w:val="center"/>
        <w:rPr>
          <w:rFonts w:ascii="Arial" w:hAnsi="Arial" w:cs="Arial"/>
        </w:rPr>
      </w:pPr>
    </w:p>
    <w:sectPr w:rsidR="002B2354" w:rsidRPr="005E4B7D" w:rsidSect="00876BAF">
      <w:pgSz w:w="11906" w:h="16838"/>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A6AEC"/>
    <w:multiLevelType w:val="hybridMultilevel"/>
    <w:tmpl w:val="6D2C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00CAB"/>
    <w:multiLevelType w:val="hybridMultilevel"/>
    <w:tmpl w:val="7206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7273C"/>
    <w:multiLevelType w:val="hybridMultilevel"/>
    <w:tmpl w:val="CB02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B67"/>
    <w:rsid w:val="00071394"/>
    <w:rsid w:val="00095167"/>
    <w:rsid w:val="00171DE6"/>
    <w:rsid w:val="00256150"/>
    <w:rsid w:val="0027630F"/>
    <w:rsid w:val="002B2354"/>
    <w:rsid w:val="003D29B2"/>
    <w:rsid w:val="005A492A"/>
    <w:rsid w:val="005E4B7D"/>
    <w:rsid w:val="00704ED1"/>
    <w:rsid w:val="007629A5"/>
    <w:rsid w:val="00876BAF"/>
    <w:rsid w:val="009F1B67"/>
    <w:rsid w:val="00B95E0C"/>
    <w:rsid w:val="00C07533"/>
    <w:rsid w:val="00C45273"/>
    <w:rsid w:val="00C859E3"/>
    <w:rsid w:val="00C860CF"/>
    <w:rsid w:val="00CC393E"/>
    <w:rsid w:val="00D6213D"/>
    <w:rsid w:val="00D67A92"/>
    <w:rsid w:val="00D7446E"/>
    <w:rsid w:val="00EA7FFA"/>
    <w:rsid w:val="00F16BBD"/>
    <w:rsid w:val="00F96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8C17D5"/>
  <w15:docId w15:val="{BFA1739B-1758-449B-9095-1422979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92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4ED1"/>
    <w:pPr>
      <w:ind w:left="720"/>
      <w:contextualSpacing/>
    </w:pPr>
  </w:style>
  <w:style w:type="character" w:styleId="Hyperlink">
    <w:name w:val="Hyperlink"/>
    <w:basedOn w:val="DefaultParagraphFont"/>
    <w:uiPriority w:val="99"/>
    <w:rsid w:val="00EA7F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[insert name] Church Data Breach Policy</vt:lpstr>
    </vt:vector>
  </TitlesOfParts>
  <Company>Hewlett-Packard</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Church Data Breach Policy</dc:title>
  <dc:subject/>
  <dc:creator>Mrs C Bell</dc:creator>
  <cp:keywords/>
  <dc:description/>
  <cp:lastModifiedBy>Tom Dunlop</cp:lastModifiedBy>
  <cp:revision>2</cp:revision>
  <cp:lastPrinted>2018-04-27T11:20:00Z</cp:lastPrinted>
  <dcterms:created xsi:type="dcterms:W3CDTF">2018-06-15T15:27:00Z</dcterms:created>
  <dcterms:modified xsi:type="dcterms:W3CDTF">2018-06-15T15:27:00Z</dcterms:modified>
</cp:coreProperties>
</file>